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742633" w:rsidP="0011429D">
      <w:pPr>
        <w:pStyle w:val="Titel2"/>
      </w:pPr>
      <w:r>
        <w:t>Burgbergschule Grebenstein</w:t>
      </w:r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F31CBB">
              <w:fldChar w:fldCharType="separate"/>
            </w:r>
            <w:r>
              <w:fldChar w:fldCharType="end"/>
            </w:r>
            <w:bookmarkEnd w:id="3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F31CBB">
              <w:fldChar w:fldCharType="separate"/>
            </w:r>
            <w:r>
              <w:fldChar w:fldCharType="end"/>
            </w:r>
            <w:bookmarkEnd w:id="4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1CBB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5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BE4143">
              <w:instrText xml:space="preserve"> FORMCHECKBOX </w:instrText>
            </w:r>
            <w:r w:rsidR="00F31CBB">
              <w:fldChar w:fldCharType="separate"/>
            </w:r>
            <w:r w:rsidRPr="00BE4143">
              <w:fldChar w:fldCharType="end"/>
            </w:r>
            <w:bookmarkEnd w:id="7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7F15E6" w:rsidRDefault="00AF26A2" w:rsidP="00165C90">
      <w:pPr>
        <w:pStyle w:val="Titel"/>
      </w:pPr>
      <w:r>
        <w:br w:type="page"/>
      </w:r>
    </w:p>
    <w:p w:rsidR="00256385" w:rsidRPr="00742633" w:rsidRDefault="00AF26A2" w:rsidP="00165C90">
      <w:pPr>
        <w:pStyle w:val="Titel"/>
        <w:rPr>
          <w:sz w:val="24"/>
          <w:szCs w:val="24"/>
        </w:rPr>
      </w:pPr>
      <w:r w:rsidRPr="00742633">
        <w:rPr>
          <w:sz w:val="24"/>
          <w:szCs w:val="24"/>
        </w:rPr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020"/>
        <w:gridCol w:w="3544"/>
        <w:gridCol w:w="1359"/>
      </w:tblGrid>
      <w:tr w:rsidR="006C440B" w:rsidTr="00CC0564">
        <w:trPr>
          <w:trHeight w:hRule="exact" w:val="680"/>
        </w:trPr>
        <w:tc>
          <w:tcPr>
            <w:tcW w:w="5020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CC0564" w:rsidP="00165C9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Betreuungszeiten</w:t>
            </w:r>
            <w:r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35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016CF7" w:rsidRDefault="00AF26A2" w:rsidP="00165C90">
            <w:pPr>
              <w:spacing w:after="100"/>
              <w:rPr>
                <w:b/>
                <w:bCs/>
              </w:rPr>
            </w:pPr>
            <w:r w:rsidRPr="00016CF7">
              <w:rPr>
                <w:b/>
                <w:bCs/>
              </w:rPr>
              <w:t>Entgelt</w:t>
            </w:r>
          </w:p>
          <w:p w:rsidR="00322511" w:rsidRPr="00322511" w:rsidRDefault="00322511" w:rsidP="00165C90">
            <w:pPr>
              <w:spacing w:after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Stand: 01.08.2</w:t>
            </w:r>
            <w:r w:rsidR="00F31CBB">
              <w:rPr>
                <w:b/>
                <w:bCs/>
                <w:sz w:val="16"/>
                <w:szCs w:val="16"/>
              </w:rPr>
              <w:t>4</w:t>
            </w:r>
          </w:p>
          <w:p w:rsidR="00016CF7" w:rsidRPr="00016CF7" w:rsidRDefault="00016CF7" w:rsidP="00016CF7">
            <w:pPr>
              <w:spacing w:after="100"/>
              <w:rPr>
                <w:b/>
                <w:bCs/>
                <w:sz w:val="16"/>
                <w:szCs w:val="16"/>
              </w:rPr>
            </w:pPr>
          </w:p>
        </w:tc>
      </w:tr>
      <w:tr w:rsidR="006C440B" w:rsidTr="00CC0564">
        <w:trPr>
          <w:trHeight w:hRule="exact" w:val="680"/>
        </w:trPr>
        <w:tc>
          <w:tcPr>
            <w:tcW w:w="502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CC0564" w:rsidRDefault="00AF26A2" w:rsidP="00CC0564">
            <w:pPr>
              <w:rPr>
                <w:bCs/>
              </w:rPr>
            </w:pP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CC0564">
              <w:rPr>
                <w:bCs/>
              </w:rPr>
              <w:t>Nachmittagsbetreuung 11.45 – 16.00 Uhr</w:t>
            </w:r>
          </w:p>
          <w:p w:rsidR="00256385" w:rsidRPr="00250FC8" w:rsidRDefault="00CC0564" w:rsidP="00CC0564">
            <w:r>
              <w:rPr>
                <w:bCs/>
              </w:rPr>
              <w:t xml:space="preserve">            1 x wöchentlich</w:t>
            </w:r>
            <w:r w:rsidR="00AF26A2" w:rsidRPr="00250FC8">
              <w:rPr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4C2283" w:rsidRDefault="004C2283" w:rsidP="004C2283">
            <w:pPr>
              <w:rPr>
                <w:b/>
                <w:bCs/>
              </w:rPr>
            </w:pP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</w:t>
            </w: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</w:t>
            </w: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</w:t>
            </w: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 </w:t>
            </w:r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F31CBB">
              <w:rPr>
                <w:b/>
                <w:bCs/>
              </w:rPr>
            </w:r>
            <w:r w:rsidR="00F31CBB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</w:t>
            </w:r>
          </w:p>
          <w:p w:rsidR="004C2283" w:rsidRPr="004C2283" w:rsidRDefault="004C2283" w:rsidP="004C2283">
            <w:r w:rsidRPr="004C2283">
              <w:rPr>
                <w:bCs/>
              </w:rPr>
              <w:t xml:space="preserve">Mo      Di        Mi       Do      Fr     </w:t>
            </w:r>
          </w:p>
        </w:tc>
        <w:tc>
          <w:tcPr>
            <w:tcW w:w="135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F31CBB" w:rsidP="00256385">
            <w:r>
              <w:rPr>
                <w:bCs/>
              </w:rPr>
              <w:t>40</w:t>
            </w:r>
            <w:r w:rsidR="004C2283">
              <w:rPr>
                <w:bCs/>
              </w:rPr>
              <w:t>,00 €</w:t>
            </w:r>
          </w:p>
        </w:tc>
      </w:tr>
      <w:tr w:rsidR="006C440B" w:rsidTr="00A131F7">
        <w:trPr>
          <w:trHeight w:hRule="exact" w:val="879"/>
        </w:trPr>
        <w:tc>
          <w:tcPr>
            <w:tcW w:w="5020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F31CBB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C2283">
              <w:rPr>
                <w:bCs/>
              </w:rPr>
              <w:t>Nachmittagsbetreuung 11.45 – 16.00 Uhr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6385" w:rsidRPr="00250FC8" w:rsidRDefault="004C2283" w:rsidP="00256385">
            <w:r>
              <w:rPr>
                <w:bCs/>
              </w:rPr>
              <w:t>Montag bis Freitag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56385" w:rsidRPr="00250FC8" w:rsidRDefault="00F31CBB" w:rsidP="00256385">
            <w:r>
              <w:rPr>
                <w:bCs/>
              </w:rPr>
              <w:t>100</w:t>
            </w:r>
            <w:bookmarkStart w:id="10" w:name="_GoBack"/>
            <w:bookmarkEnd w:id="10"/>
            <w:r w:rsidR="004C2283">
              <w:rPr>
                <w:bCs/>
              </w:rPr>
              <w:t>,00 €</w:t>
            </w:r>
          </w:p>
        </w:tc>
      </w:tr>
      <w:tr w:rsidR="006C440B" w:rsidTr="00742633">
        <w:tblPrEx>
          <w:tblCellMar>
            <w:left w:w="108" w:type="dxa"/>
            <w:right w:w="108" w:type="dxa"/>
          </w:tblCellMar>
        </w:tblPrEx>
        <w:trPr>
          <w:trHeight w:hRule="exact" w:val="852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7F15E6" w:rsidRDefault="007F15E6" w:rsidP="00165C90">
            <w:pPr>
              <w:spacing w:line="360" w:lineRule="auto"/>
              <w:jc w:val="both"/>
            </w:pPr>
          </w:p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D37E79">
        <w:tblPrEx>
          <w:tblCellMar>
            <w:left w:w="108" w:type="dxa"/>
            <w:right w:w="108" w:type="dxa"/>
          </w:tblCellMar>
        </w:tblPrEx>
        <w:trPr>
          <w:trHeight w:hRule="exact" w:val="95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256385" w:rsidP="00165C90">
            <w:pPr>
              <w:spacing w:line="360" w:lineRule="auto"/>
              <w:jc w:val="both"/>
            </w:pPr>
          </w:p>
        </w:tc>
      </w:tr>
    </w:tbl>
    <w:p w:rsidR="00742633" w:rsidRDefault="00742633" w:rsidP="00165C90">
      <w:pPr>
        <w:pStyle w:val="Titel"/>
      </w:pPr>
    </w:p>
    <w:p w:rsidR="00DE04BB" w:rsidRPr="00A131F7" w:rsidRDefault="00AF26A2" w:rsidP="00165C90">
      <w:pPr>
        <w:pStyle w:val="Titel"/>
        <w:rPr>
          <w:sz w:val="24"/>
          <w:szCs w:val="24"/>
        </w:rPr>
      </w:pPr>
      <w:r w:rsidRPr="00A131F7">
        <w:rPr>
          <w:sz w:val="24"/>
          <w:szCs w:val="24"/>
        </w:rPr>
        <w:t>Allgemeine Informationen zur Vergabe und Wahrnehmung des Betreuungsangebotes</w:t>
      </w:r>
    </w:p>
    <w:p w:rsidR="00DE04BB" w:rsidRPr="00A131F7" w:rsidRDefault="00DE04BB" w:rsidP="00256385">
      <w:pPr>
        <w:spacing w:after="100"/>
        <w:rPr>
          <w:b/>
          <w:bCs/>
          <w:sz w:val="24"/>
          <w:szCs w:val="24"/>
        </w:rPr>
      </w:pPr>
    </w:p>
    <w:p w:rsidR="00DE04BB" w:rsidRPr="00A131F7" w:rsidRDefault="00AF26A2" w:rsidP="00256385">
      <w:pPr>
        <w:spacing w:after="100"/>
        <w:rPr>
          <w:b/>
          <w:bCs/>
          <w:sz w:val="20"/>
          <w:szCs w:val="20"/>
        </w:rPr>
      </w:pPr>
      <w:r>
        <w:rPr>
          <w:b/>
          <w:bCs/>
        </w:rPr>
        <w:t>1</w:t>
      </w:r>
      <w:r w:rsidRPr="00A131F7">
        <w:rPr>
          <w:b/>
          <w:bCs/>
          <w:sz w:val="20"/>
          <w:szCs w:val="20"/>
        </w:rPr>
        <w:t xml:space="preserve">. </w:t>
      </w:r>
      <w:r w:rsidR="00594388" w:rsidRPr="00A131F7">
        <w:rPr>
          <w:b/>
          <w:bCs/>
          <w:sz w:val="20"/>
          <w:szCs w:val="20"/>
        </w:rPr>
        <w:t>Aufnahme und Platzvergabe</w:t>
      </w:r>
    </w:p>
    <w:p w:rsidR="00DE04BB" w:rsidRPr="00A131F7" w:rsidRDefault="00AF26A2" w:rsidP="00256385">
      <w:pPr>
        <w:rPr>
          <w:sz w:val="20"/>
          <w:szCs w:val="20"/>
        </w:rPr>
      </w:pPr>
      <w:r w:rsidRPr="00A131F7">
        <w:rPr>
          <w:sz w:val="20"/>
          <w:szCs w:val="20"/>
        </w:rPr>
        <w:t>Die Aufnahme kann nur nach vorheriger Intere</w:t>
      </w:r>
      <w:r w:rsidR="0031588B" w:rsidRPr="00A131F7">
        <w:rPr>
          <w:sz w:val="20"/>
          <w:szCs w:val="20"/>
        </w:rPr>
        <w:t>ssenbekundung</w:t>
      </w:r>
      <w:r w:rsidRPr="00A131F7">
        <w:rPr>
          <w:sz w:val="20"/>
          <w:szCs w:val="20"/>
        </w:rPr>
        <w:t xml:space="preserve"> beim Träger erfolgen. Bitte beachten Sie jedoch, dass sich daraus kein Anspruch auf einen Betreuungsplatz ableiten lässt. Eine Platzverteilung findet in der Regel bis </w:t>
      </w:r>
      <w:r w:rsidRPr="00A131F7">
        <w:rPr>
          <w:sz w:val="20"/>
          <w:szCs w:val="20"/>
        </w:rPr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A131F7">
        <w:rPr>
          <w:sz w:val="20"/>
          <w:szCs w:val="20"/>
        </w:rPr>
        <w:instrText xml:space="preserve"> FORMTEXT </w:instrText>
      </w:r>
      <w:r w:rsidRPr="00A131F7">
        <w:rPr>
          <w:sz w:val="20"/>
          <w:szCs w:val="20"/>
        </w:rPr>
      </w:r>
      <w:r w:rsidRPr="00A131F7">
        <w:rPr>
          <w:sz w:val="20"/>
          <w:szCs w:val="20"/>
        </w:rPr>
        <w:fldChar w:fldCharType="separate"/>
      </w:r>
      <w:r w:rsidRPr="00A131F7">
        <w:rPr>
          <w:noProof/>
          <w:sz w:val="20"/>
          <w:szCs w:val="20"/>
        </w:rPr>
        <w:t>Ende Mai</w:t>
      </w:r>
      <w:r w:rsidRPr="00A131F7">
        <w:rPr>
          <w:sz w:val="20"/>
          <w:szCs w:val="20"/>
        </w:rPr>
        <w:fldChar w:fldCharType="end"/>
      </w:r>
      <w:bookmarkEnd w:id="11"/>
      <w:r w:rsidRPr="00A131F7">
        <w:rPr>
          <w:sz w:val="20"/>
          <w:szCs w:val="20"/>
        </w:rPr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DE04BB">
      <w:pPr>
        <w:rPr>
          <w:sz w:val="20"/>
          <w:szCs w:val="20"/>
        </w:rPr>
      </w:pPr>
      <w:r w:rsidRPr="00A131F7">
        <w:rPr>
          <w:sz w:val="20"/>
          <w:szCs w:val="20"/>
        </w:rPr>
        <w:t>Über die Aufnahme entscheide</w:t>
      </w:r>
      <w:r w:rsidR="004C2283" w:rsidRPr="00A131F7">
        <w:rPr>
          <w:sz w:val="20"/>
          <w:szCs w:val="20"/>
        </w:rPr>
        <w:t>t die Leitung des Pädagogischen Fachdienstes.</w:t>
      </w:r>
    </w:p>
    <w:p w:rsidR="008A423B" w:rsidRPr="00A131F7" w:rsidRDefault="008A423B" w:rsidP="00DE04BB">
      <w:pPr>
        <w:rPr>
          <w:sz w:val="20"/>
          <w:szCs w:val="20"/>
        </w:rPr>
      </w:pPr>
      <w:r>
        <w:rPr>
          <w:sz w:val="20"/>
          <w:szCs w:val="20"/>
        </w:rPr>
        <w:t xml:space="preserve">Vorrangig werden </w:t>
      </w:r>
      <w:r w:rsidR="00D37E79">
        <w:rPr>
          <w:sz w:val="20"/>
          <w:szCs w:val="20"/>
        </w:rPr>
        <w:t xml:space="preserve">Kinder von berufstätigen Eltern </w:t>
      </w:r>
      <w:r>
        <w:rPr>
          <w:sz w:val="20"/>
          <w:szCs w:val="20"/>
        </w:rPr>
        <w:t>aufgenommen.</w:t>
      </w:r>
      <w:r w:rsidR="00D37E79">
        <w:rPr>
          <w:sz w:val="20"/>
          <w:szCs w:val="20"/>
        </w:rPr>
        <w:t xml:space="preserve"> Voraussetzung ist der Hauptwohnsitz </w:t>
      </w:r>
      <w:r w:rsidR="00AE47EC">
        <w:rPr>
          <w:sz w:val="20"/>
          <w:szCs w:val="20"/>
        </w:rPr>
        <w:t xml:space="preserve">in </w:t>
      </w:r>
      <w:r w:rsidR="00D37E79">
        <w:rPr>
          <w:sz w:val="20"/>
          <w:szCs w:val="20"/>
        </w:rPr>
        <w:t>Grebenstein</w:t>
      </w:r>
      <w:r w:rsidR="00596AE0">
        <w:rPr>
          <w:sz w:val="20"/>
          <w:szCs w:val="20"/>
        </w:rPr>
        <w:t xml:space="preserve"> und der Schulbesuch des Kindes in der Burgbergschule Grebenstein.</w:t>
      </w:r>
      <w:r w:rsidR="00D37E79">
        <w:rPr>
          <w:sz w:val="20"/>
          <w:szCs w:val="20"/>
        </w:rPr>
        <w:t>.</w:t>
      </w:r>
    </w:p>
    <w:p w:rsidR="004C2283" w:rsidRPr="00A131F7" w:rsidRDefault="004C2283" w:rsidP="00DE04BB">
      <w:pPr>
        <w:rPr>
          <w:sz w:val="20"/>
          <w:szCs w:val="20"/>
        </w:rPr>
      </w:pPr>
    </w:p>
    <w:p w:rsidR="00DE04BB" w:rsidRPr="00A131F7" w:rsidRDefault="00AF26A2" w:rsidP="00256385">
      <w:pPr>
        <w:spacing w:after="100"/>
        <w:rPr>
          <w:b/>
          <w:bCs/>
          <w:sz w:val="20"/>
          <w:szCs w:val="20"/>
        </w:rPr>
      </w:pPr>
      <w:r w:rsidRPr="00A131F7">
        <w:rPr>
          <w:b/>
          <w:bCs/>
          <w:sz w:val="20"/>
          <w:szCs w:val="20"/>
        </w:rPr>
        <w:t>2. Datenschutz</w:t>
      </w:r>
    </w:p>
    <w:p w:rsidR="00DE04BB" w:rsidRPr="00A131F7" w:rsidRDefault="00AF26A2" w:rsidP="00DE04BB">
      <w:pPr>
        <w:rPr>
          <w:sz w:val="20"/>
          <w:szCs w:val="20"/>
        </w:rPr>
      </w:pPr>
      <w:r w:rsidRPr="00A131F7">
        <w:rPr>
          <w:sz w:val="20"/>
          <w:szCs w:val="20"/>
        </w:rPr>
        <w:t>Bitte beachten Sie unser Merkblatt zum Umgang mit personenbezogenen Daten.</w:t>
      </w:r>
    </w:p>
    <w:p w:rsidR="00C82A0B" w:rsidRPr="00A131F7" w:rsidRDefault="00C82A0B" w:rsidP="00DE04BB">
      <w:pPr>
        <w:rPr>
          <w:sz w:val="20"/>
          <w:szCs w:val="20"/>
        </w:rPr>
      </w:pPr>
    </w:p>
    <w:p w:rsidR="00C82A0B" w:rsidRPr="00A131F7" w:rsidRDefault="00AF26A2" w:rsidP="00C82A0B">
      <w:pPr>
        <w:rPr>
          <w:b/>
          <w:sz w:val="20"/>
          <w:szCs w:val="20"/>
        </w:rPr>
      </w:pPr>
      <w:r w:rsidRPr="00A131F7">
        <w:rPr>
          <w:b/>
          <w:sz w:val="20"/>
          <w:szCs w:val="20"/>
        </w:rPr>
        <w:t>3. Impfschutz</w:t>
      </w:r>
    </w:p>
    <w:p w:rsidR="00C82A0B" w:rsidRPr="00A131F7" w:rsidRDefault="00C82A0B" w:rsidP="00C82A0B">
      <w:pPr>
        <w:rPr>
          <w:b/>
          <w:sz w:val="20"/>
          <w:szCs w:val="20"/>
        </w:rPr>
      </w:pPr>
    </w:p>
    <w:p w:rsidR="00C82A0B" w:rsidRPr="00A131F7" w:rsidRDefault="00AF26A2" w:rsidP="00C82A0B">
      <w:pPr>
        <w:rPr>
          <w:sz w:val="20"/>
          <w:szCs w:val="20"/>
        </w:rPr>
      </w:pPr>
      <w:r w:rsidRPr="00A131F7">
        <w:rPr>
          <w:sz w:val="20"/>
          <w:szCs w:val="20"/>
        </w:rPr>
        <w:t xml:space="preserve">Voraussetzung für die Aufnahme und Betreuung Ihres Kindes ist </w:t>
      </w:r>
      <w:r w:rsidR="00D37E79">
        <w:rPr>
          <w:sz w:val="20"/>
          <w:szCs w:val="20"/>
        </w:rPr>
        <w:t>seit</w:t>
      </w:r>
      <w:r w:rsidRPr="00A131F7">
        <w:rPr>
          <w:sz w:val="20"/>
          <w:szCs w:val="20"/>
        </w:rPr>
        <w:t xml:space="preserve"> dem 01.03.2020 der Nachweis über einen ausreichenden Impfschutz gegen Masern oder eine Immunität gegen Masern. </w:t>
      </w:r>
    </w:p>
    <w:p w:rsidR="00DE04BB" w:rsidRPr="00A131F7" w:rsidRDefault="00DE04BB" w:rsidP="00256385">
      <w:pPr>
        <w:spacing w:after="100"/>
        <w:rPr>
          <w:sz w:val="20"/>
          <w:szCs w:val="20"/>
        </w:rPr>
      </w:pPr>
    </w:p>
    <w:p w:rsidR="004C2283" w:rsidRPr="00A131F7" w:rsidRDefault="004C2283" w:rsidP="00256385">
      <w:pPr>
        <w:spacing w:after="100"/>
        <w:rPr>
          <w:b/>
          <w:bCs/>
          <w:sz w:val="20"/>
          <w:szCs w:val="20"/>
        </w:rPr>
      </w:pPr>
      <w:r w:rsidRPr="00A131F7">
        <w:rPr>
          <w:b/>
          <w:sz w:val="20"/>
          <w:szCs w:val="20"/>
        </w:rPr>
        <w:t>4. Mittagessen</w:t>
      </w:r>
    </w:p>
    <w:p w:rsidR="00DE04BB" w:rsidRPr="00A131F7" w:rsidRDefault="004C2283" w:rsidP="00DE04BB">
      <w:pPr>
        <w:rPr>
          <w:sz w:val="20"/>
          <w:szCs w:val="20"/>
        </w:rPr>
      </w:pPr>
      <w:r w:rsidRPr="00A131F7">
        <w:rPr>
          <w:sz w:val="20"/>
          <w:szCs w:val="20"/>
        </w:rPr>
        <w:t>Das Mittagessen findet in der Mensa der Gesamtschule statt, für die Beschaffung der Essensmarken sorgen die Eltern.</w:t>
      </w:r>
    </w:p>
    <w:p w:rsidR="00DE04BB" w:rsidRPr="00A131F7" w:rsidRDefault="00DE04BB" w:rsidP="00DE04BB">
      <w:pPr>
        <w:rPr>
          <w:sz w:val="20"/>
          <w:szCs w:val="20"/>
        </w:rPr>
      </w:pPr>
    </w:p>
    <w:p w:rsidR="00DE04BB" w:rsidRDefault="00AF26A2" w:rsidP="00DE04BB">
      <w:r>
        <w:t>_______________</w:t>
      </w:r>
      <w:r w:rsidR="005D1B19">
        <w:t>______</w:t>
      </w:r>
    </w:p>
    <w:p w:rsidR="00DE04BB" w:rsidRPr="00A131F7" w:rsidRDefault="00AF26A2" w:rsidP="00DE04BB">
      <w:pPr>
        <w:rPr>
          <w:sz w:val="20"/>
          <w:szCs w:val="20"/>
        </w:rPr>
      </w:pPr>
      <w:r w:rsidRPr="00A131F7">
        <w:rPr>
          <w:sz w:val="20"/>
          <w:szCs w:val="20"/>
        </w:rPr>
        <w:t>Ort, Datum</w:t>
      </w: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  <w:r w:rsidR="00A131F7">
        <w:t>___________________</w:t>
      </w:r>
    </w:p>
    <w:p w:rsidR="00A131F7" w:rsidRPr="00A131F7" w:rsidRDefault="00AF26A2" w:rsidP="00A131F7">
      <w:pPr>
        <w:rPr>
          <w:b/>
          <w:sz w:val="20"/>
          <w:szCs w:val="20"/>
        </w:rPr>
      </w:pPr>
      <w:r w:rsidRPr="00A131F7">
        <w:rPr>
          <w:b/>
          <w:sz w:val="20"/>
          <w:szCs w:val="20"/>
        </w:rPr>
        <w:t xml:space="preserve">Unterschrift </w:t>
      </w:r>
      <w:r w:rsidR="0077426A" w:rsidRPr="00A131F7">
        <w:rPr>
          <w:b/>
          <w:sz w:val="20"/>
          <w:szCs w:val="20"/>
        </w:rPr>
        <w:t>der/</w:t>
      </w:r>
      <w:r w:rsidRPr="00A131F7">
        <w:rPr>
          <w:b/>
          <w:sz w:val="20"/>
          <w:szCs w:val="20"/>
        </w:rPr>
        <w:t>des Personensorgeberechtigten 1</w:t>
      </w:r>
      <w:r w:rsidR="00A131F7">
        <w:rPr>
          <w:b/>
          <w:sz w:val="20"/>
          <w:szCs w:val="20"/>
        </w:rPr>
        <w:t xml:space="preserve">  .. </w:t>
      </w:r>
      <w:r w:rsidR="00A131F7" w:rsidRPr="00A131F7">
        <w:rPr>
          <w:b/>
          <w:sz w:val="20"/>
          <w:szCs w:val="20"/>
        </w:rPr>
        <w:t>der/des Personensorgeberechtigten 2</w:t>
      </w:r>
    </w:p>
    <w:p w:rsidR="00A131F7" w:rsidRPr="00A131F7" w:rsidRDefault="00A131F7" w:rsidP="00A131F7">
      <w:pPr>
        <w:rPr>
          <w:b/>
          <w:sz w:val="20"/>
          <w:szCs w:val="20"/>
        </w:rPr>
      </w:pPr>
    </w:p>
    <w:p w:rsidR="00DE04BB" w:rsidRPr="00A131F7" w:rsidRDefault="00DE04BB" w:rsidP="0011429D">
      <w:pPr>
        <w:rPr>
          <w:sz w:val="20"/>
          <w:szCs w:val="20"/>
        </w:rPr>
      </w:pPr>
    </w:p>
    <w:p w:rsidR="00DE04BB" w:rsidRPr="00A131F7" w:rsidRDefault="00AF26A2" w:rsidP="00DE04BB">
      <w:pPr>
        <w:pStyle w:val="FormatvorlageUnterstrichen"/>
        <w:rPr>
          <w:sz w:val="20"/>
          <w:szCs w:val="20"/>
        </w:rPr>
      </w:pPr>
      <w:r w:rsidRPr="00A131F7">
        <w:rPr>
          <w:sz w:val="20"/>
          <w:szCs w:val="20"/>
        </w:rPr>
        <w:tab/>
      </w:r>
      <w:r w:rsidR="005D1B19" w:rsidRPr="00A131F7">
        <w:rPr>
          <w:sz w:val="20"/>
          <w:szCs w:val="20"/>
        </w:rPr>
        <w:t>_________</w:t>
      </w:r>
    </w:p>
    <w:p w:rsidR="001C3EEA" w:rsidRPr="00A131F7" w:rsidRDefault="00AF26A2" w:rsidP="002B3A32">
      <w:pPr>
        <w:rPr>
          <w:sz w:val="20"/>
          <w:szCs w:val="20"/>
        </w:rPr>
      </w:pPr>
      <w:r w:rsidRPr="00A131F7">
        <w:rPr>
          <w:sz w:val="20"/>
          <w:szCs w:val="20"/>
        </w:rPr>
        <w:t xml:space="preserve">Entgegengenommen: Datum und Unterschrift der </w:t>
      </w:r>
      <w:r w:rsidR="0048489D" w:rsidRPr="00A131F7">
        <w:rPr>
          <w:sz w:val="20"/>
          <w:szCs w:val="20"/>
        </w:rPr>
        <w:t>Leitung</w:t>
      </w:r>
    </w:p>
    <w:sectPr w:rsidR="001C3EEA" w:rsidRPr="00A131F7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D1" w:rsidRDefault="00AF26A2">
      <w:r>
        <w:separator/>
      </w:r>
    </w:p>
  </w:endnote>
  <w:endnote w:type="continuationSeparator" w:id="0">
    <w:p w:rsidR="001E70D1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2" w:name="OLE_LINK1"/>
        <w:bookmarkStart w:id="13" w:name="OLE_LINK2"/>
        <w:bookmarkStart w:id="14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96AE0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96AE0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2"/>
    <w:bookmarkEnd w:id="13"/>
    <w:bookmarkEnd w:id="14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A131F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31F7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96AE0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96AE0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D1" w:rsidRDefault="00AF26A2">
      <w:r>
        <w:separator/>
      </w:r>
    </w:p>
  </w:footnote>
  <w:footnote w:type="continuationSeparator" w:id="0">
    <w:p w:rsidR="001E70D1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12"/>
  </w:num>
  <w:num w:numId="18">
    <w:abstractNumId w:val="11"/>
  </w:num>
  <w:num w:numId="19">
    <w:abstractNumId w:val="13"/>
  </w:num>
  <w:num w:numId="20">
    <w:abstractNumId w:val="14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16CF7"/>
    <w:rsid w:val="000777D1"/>
    <w:rsid w:val="000B2015"/>
    <w:rsid w:val="000B33D7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1E70D1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22511"/>
    <w:rsid w:val="00337498"/>
    <w:rsid w:val="003448C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8489D"/>
    <w:rsid w:val="004C1549"/>
    <w:rsid w:val="004C2283"/>
    <w:rsid w:val="00580AE2"/>
    <w:rsid w:val="00587767"/>
    <w:rsid w:val="00594388"/>
    <w:rsid w:val="00596AE0"/>
    <w:rsid w:val="005A027A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42633"/>
    <w:rsid w:val="0077426A"/>
    <w:rsid w:val="00782219"/>
    <w:rsid w:val="00786227"/>
    <w:rsid w:val="00794256"/>
    <w:rsid w:val="007B17A0"/>
    <w:rsid w:val="007B2209"/>
    <w:rsid w:val="007F15E6"/>
    <w:rsid w:val="0081776D"/>
    <w:rsid w:val="00841308"/>
    <w:rsid w:val="00862E11"/>
    <w:rsid w:val="00870DB4"/>
    <w:rsid w:val="008866B7"/>
    <w:rsid w:val="00893421"/>
    <w:rsid w:val="008969C7"/>
    <w:rsid w:val="008A1A5F"/>
    <w:rsid w:val="008A423B"/>
    <w:rsid w:val="008A6863"/>
    <w:rsid w:val="008E3B3D"/>
    <w:rsid w:val="008E3E12"/>
    <w:rsid w:val="008F0751"/>
    <w:rsid w:val="00906E48"/>
    <w:rsid w:val="009225EC"/>
    <w:rsid w:val="00922B35"/>
    <w:rsid w:val="00983E27"/>
    <w:rsid w:val="00995996"/>
    <w:rsid w:val="009A570C"/>
    <w:rsid w:val="009C05FC"/>
    <w:rsid w:val="009C5CD7"/>
    <w:rsid w:val="00A131F7"/>
    <w:rsid w:val="00A731CF"/>
    <w:rsid w:val="00A82857"/>
    <w:rsid w:val="00AA79C2"/>
    <w:rsid w:val="00AE47EC"/>
    <w:rsid w:val="00AF26A2"/>
    <w:rsid w:val="00B42ACD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C0564"/>
    <w:rsid w:val="00CE25FA"/>
    <w:rsid w:val="00D37E79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31CBB"/>
    <w:rsid w:val="00F819BE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220D6C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4E71-62A1-47CF-B5F1-BD2B82DA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Nagel, Marlies</cp:lastModifiedBy>
  <cp:revision>2</cp:revision>
  <cp:lastPrinted>2020-03-10T09:28:00Z</cp:lastPrinted>
  <dcterms:created xsi:type="dcterms:W3CDTF">2024-06-13T12:35:00Z</dcterms:created>
  <dcterms:modified xsi:type="dcterms:W3CDTF">2024-06-13T12:35:00Z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