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9E2991" w:rsidP="0011429D">
      <w:pPr>
        <w:pStyle w:val="Titel2"/>
      </w:pPr>
      <w:r>
        <w:t>Grundschule in Niestetal-</w:t>
      </w:r>
      <w:proofErr w:type="spellStart"/>
      <w:r>
        <w:t>Sandershausen</w:t>
      </w:r>
      <w:proofErr w:type="spellEnd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7"/>
            <w:r>
              <w:instrText xml:space="preserve"> FORMCHECKBOX </w:instrText>
            </w:r>
            <w:r w:rsidR="004D0D5B">
              <w:fldChar w:fldCharType="separate"/>
            </w:r>
            <w:r>
              <w:fldChar w:fldCharType="end"/>
            </w:r>
            <w:bookmarkEnd w:id="3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8"/>
            <w:r>
              <w:instrText xml:space="preserve"> FORMCHECKBOX </w:instrText>
            </w:r>
            <w:r w:rsidR="004D0D5B">
              <w:fldChar w:fldCharType="separate"/>
            </w:r>
            <w:r>
              <w:fldChar w:fldCharType="end"/>
            </w:r>
            <w:bookmarkEnd w:id="4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0D5B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0D5B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0D5B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0D5B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0D5B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5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5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4D0D5B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6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9"/>
            <w:r w:rsidRPr="00BE4143">
              <w:instrText xml:space="preserve"> FORMCHECKBOX </w:instrText>
            </w:r>
            <w:r w:rsidR="004D0D5B">
              <w:fldChar w:fldCharType="separate"/>
            </w:r>
            <w:r w:rsidRPr="00BE4143">
              <w:fldChar w:fldCharType="end"/>
            </w:r>
            <w:bookmarkEnd w:id="7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8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871"/>
        <w:gridCol w:w="2410"/>
        <w:gridCol w:w="1642"/>
      </w:tblGrid>
      <w:tr w:rsidR="006C440B" w:rsidTr="009E2991">
        <w:trPr>
          <w:trHeight w:hRule="exact" w:val="680"/>
        </w:trPr>
        <w:tc>
          <w:tcPr>
            <w:tcW w:w="5871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64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9E2991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4D0D5B">
              <w:rPr>
                <w:b/>
                <w:bCs/>
              </w:rPr>
            </w:r>
            <w:r w:rsidR="004D0D5B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4E62DF">
              <w:rPr>
                <w:bCs/>
              </w:rPr>
              <w:t>Frühbetreuung – 7.00 – 8.</w:t>
            </w:r>
            <w:r w:rsidR="009E2991">
              <w:rPr>
                <w:bCs/>
              </w:rPr>
              <w:t>15</w:t>
            </w:r>
            <w:r w:rsidR="004E62DF">
              <w:rPr>
                <w:bCs/>
              </w:rPr>
              <w:t xml:space="preserve">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7E5682" w:rsidP="00256385">
            <w:r>
              <w:rPr>
                <w:bCs/>
              </w:rPr>
              <w:t>4</w:t>
            </w:r>
            <w:r w:rsidR="004D0D5B">
              <w:rPr>
                <w:bCs/>
              </w:rPr>
              <w:t>7</w:t>
            </w:r>
            <w:r>
              <w:rPr>
                <w:bCs/>
              </w:rPr>
              <w:t>,</w:t>
            </w:r>
            <w:r w:rsidR="004D0D5B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4E62DF">
              <w:rPr>
                <w:bCs/>
              </w:rPr>
              <w:t xml:space="preserve"> €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4E62DF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0D5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357A09">
              <w:rPr>
                <w:bCs/>
              </w:rPr>
              <w:t>Grundbetreuung 1 – 11.5</w:t>
            </w:r>
            <w:r w:rsidR="004E62DF">
              <w:rPr>
                <w:bCs/>
              </w:rPr>
              <w:t xml:space="preserve">0 – 14.00 Uhr </w:t>
            </w:r>
            <w:r w:rsidR="009E2991" w:rsidRPr="009E2991">
              <w:rPr>
                <w:b/>
                <w:bCs/>
              </w:rPr>
              <w:t>(Kl. 1</w:t>
            </w:r>
            <w:r w:rsidR="009E2991">
              <w:rPr>
                <w:b/>
                <w:bCs/>
              </w:rPr>
              <w:t xml:space="preserve"> </w:t>
            </w:r>
            <w:r w:rsidR="009E2991" w:rsidRPr="009E2991">
              <w:rPr>
                <w:b/>
                <w:bCs/>
              </w:rPr>
              <w:t>&amp; 2)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D0D5B" w:rsidP="00256385">
            <w:r>
              <w:rPr>
                <w:bCs/>
              </w:rPr>
              <w:t>82</w:t>
            </w:r>
            <w:r w:rsidR="004E62DF">
              <w:rPr>
                <w:bCs/>
              </w:rPr>
              <w:t>,</w:t>
            </w:r>
            <w:r>
              <w:rPr>
                <w:bCs/>
              </w:rPr>
              <w:t>33</w:t>
            </w:r>
            <w:r w:rsidR="004E62DF">
              <w:rPr>
                <w:bCs/>
              </w:rPr>
              <w:t xml:space="preserve"> €</w:t>
            </w:r>
          </w:p>
        </w:tc>
      </w:tr>
      <w:tr w:rsidR="009E2991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9E2991" w:rsidRPr="00250FC8" w:rsidRDefault="009E2991" w:rsidP="00357A09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0D5B">
              <w:fldChar w:fldCharType="separate"/>
            </w:r>
            <w:r w:rsidRPr="00250FC8">
              <w:fldChar w:fldCharType="end"/>
            </w:r>
            <w:r w:rsidRPr="00250FC8">
              <w:tab/>
            </w:r>
            <w:r>
              <w:rPr>
                <w:bCs/>
              </w:rPr>
              <w:t xml:space="preserve">Grundbetreuung 1 – </w:t>
            </w:r>
            <w:r w:rsidR="00357A09">
              <w:rPr>
                <w:bCs/>
              </w:rPr>
              <w:t>12.55</w:t>
            </w:r>
            <w:r>
              <w:rPr>
                <w:bCs/>
              </w:rPr>
              <w:t xml:space="preserve"> – 14.00 Uhr </w:t>
            </w:r>
            <w:r>
              <w:rPr>
                <w:b/>
                <w:bCs/>
              </w:rPr>
              <w:t>(Kl. 3 &amp; 4</w:t>
            </w:r>
            <w:r w:rsidRPr="009E2991">
              <w:rPr>
                <w:b/>
                <w:b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2991" w:rsidRDefault="009E2991" w:rsidP="00256385">
            <w:pPr>
              <w:rPr>
                <w:bCs/>
              </w:rPr>
            </w:pPr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E2991" w:rsidRDefault="004D0D5B" w:rsidP="00256385">
            <w:pPr>
              <w:rPr>
                <w:bCs/>
              </w:rPr>
            </w:pPr>
            <w:r>
              <w:rPr>
                <w:bCs/>
              </w:rPr>
              <w:t>41,16</w:t>
            </w:r>
            <w:r w:rsidR="009E2991">
              <w:rPr>
                <w:bCs/>
              </w:rPr>
              <w:t xml:space="preserve"> €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0D5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4D0D5B">
              <w:rPr>
                <w:bCs/>
              </w:rPr>
              <w:t>8</w:t>
            </w:r>
            <w:r>
              <w:rPr>
                <w:bCs/>
              </w:rPr>
              <w:t>,00 €</w:t>
            </w:r>
          </w:p>
        </w:tc>
        <w:bookmarkStart w:id="10" w:name="_GoBack"/>
        <w:bookmarkEnd w:id="10"/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0D5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4D0D5B">
              <w:rPr>
                <w:bCs/>
              </w:rPr>
              <w:t>8</w:t>
            </w:r>
            <w:r>
              <w:rPr>
                <w:bCs/>
              </w:rPr>
              <w:t>,00 €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0D5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4D0D5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D0D5B" w:rsidP="00256385">
            <w:r>
              <w:rPr>
                <w:bCs/>
              </w:rPr>
              <w:t>4</w:t>
            </w:r>
            <w:r w:rsidR="000C2F55">
              <w:rPr>
                <w:bCs/>
              </w:rPr>
              <w:t>,00 €</w:t>
            </w:r>
            <w:r>
              <w:rPr>
                <w:bCs/>
              </w:rPr>
              <w:t xml:space="preserve"> / Essen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1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1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F93170">
        <w:t>die Leitung des Pädagogischen Fachdienstes</w:t>
      </w:r>
      <w:r w:rsidRPr="00236BA1">
        <w:t>.</w:t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2E4149">
        <w:t>seit</w:t>
      </w:r>
      <w:r>
        <w:t xml:space="preserve"> 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F93170" w:rsidRPr="00256385" w:rsidRDefault="00F93170" w:rsidP="00F93170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2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4. Mittagessen</w:t>
      </w:r>
      <w:r>
        <w:rPr>
          <w:b/>
          <w:bCs/>
        </w:rPr>
        <w:fldChar w:fldCharType="end"/>
      </w:r>
      <w:bookmarkEnd w:id="12"/>
    </w:p>
    <w:p w:rsidR="00F93170" w:rsidRPr="00137FA9" w:rsidRDefault="00F93170" w:rsidP="00F93170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F93170" w:rsidRDefault="00F93170" w:rsidP="00F93170"/>
    <w:p w:rsidR="00DE04BB" w:rsidRDefault="00DE04BB" w:rsidP="00DE04BB"/>
    <w:p w:rsidR="00F93170" w:rsidRDefault="00F93170" w:rsidP="00DE04BB"/>
    <w:p w:rsidR="00F93170" w:rsidRDefault="00F93170" w:rsidP="00DE04BB"/>
    <w:p w:rsidR="00F93170" w:rsidRDefault="00F93170" w:rsidP="00DE04BB"/>
    <w:p w:rsidR="00F93170" w:rsidRDefault="00F93170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>Entgegengenom</w:t>
      </w:r>
      <w:r w:rsidR="00F93170">
        <w:t>men: Datum und Unterschrift der 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bookmarkStart w:id="13" w:name="OLE_LINK1"/>
        <w:bookmarkStart w:id="14" w:name="OLE_LINK2"/>
        <w:bookmarkStart w:id="15" w:name="_Hlk313720716"/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3"/>
    <w:bookmarkEnd w:id="14"/>
    <w:bookmarkEnd w:id="15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E4149"/>
    <w:rsid w:val="002F3495"/>
    <w:rsid w:val="00314014"/>
    <w:rsid w:val="0031588B"/>
    <w:rsid w:val="003172AD"/>
    <w:rsid w:val="003448C9"/>
    <w:rsid w:val="00357A09"/>
    <w:rsid w:val="00362DE7"/>
    <w:rsid w:val="00376586"/>
    <w:rsid w:val="00394A62"/>
    <w:rsid w:val="00396038"/>
    <w:rsid w:val="003A1F9C"/>
    <w:rsid w:val="003A57DC"/>
    <w:rsid w:val="003C04DA"/>
    <w:rsid w:val="003F0D89"/>
    <w:rsid w:val="003F3170"/>
    <w:rsid w:val="004351B7"/>
    <w:rsid w:val="0044224D"/>
    <w:rsid w:val="0044507C"/>
    <w:rsid w:val="0044591F"/>
    <w:rsid w:val="004758B7"/>
    <w:rsid w:val="004C1549"/>
    <w:rsid w:val="004D0D5B"/>
    <w:rsid w:val="004E62DF"/>
    <w:rsid w:val="00580AE2"/>
    <w:rsid w:val="00587767"/>
    <w:rsid w:val="00594388"/>
    <w:rsid w:val="005A027A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7E5682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9E2991"/>
    <w:rsid w:val="00A731CF"/>
    <w:rsid w:val="00A82857"/>
    <w:rsid w:val="00AA79C2"/>
    <w:rsid w:val="00AF26A2"/>
    <w:rsid w:val="00B42ACD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93170"/>
    <w:rsid w:val="00FA5463"/>
    <w:rsid w:val="00FB033D"/>
    <w:rsid w:val="00FC121D"/>
    <w:rsid w:val="00FD07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DADDC8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FD93-C443-4CD9-A113-B33EA940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Neuer, Christina</cp:lastModifiedBy>
  <cp:revision>2</cp:revision>
  <cp:lastPrinted>2020-02-13T12:32:00Z</cp:lastPrinted>
  <dcterms:created xsi:type="dcterms:W3CDTF">2024-02-07T08:58:00Z</dcterms:created>
  <dcterms:modified xsi:type="dcterms:W3CDTF">2024-02-07T08:58:00Z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